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ahoma" w:hAnsi="Tahoma" w:eastAsia="Tahoma" w:ascii="Tahoma"/>
          <w:sz w:val="18"/>
          <w:szCs w:val="18"/>
        </w:rPr>
        <w:jc w:val="center"/>
        <w:spacing w:before="64"/>
        <w:ind w:left="1398" w:right="-18" w:hanging="9"/>
      </w:pPr>
      <w:r>
        <w:pict>
          <v:shape type="#_x0000_t75" style="position:absolute;margin-left:45.1pt;margin-top:20.9544pt;width:45pt;height:39pt;mso-position-horizontal-relative:page;mso-position-vertical-relative:paragraph;z-index:-133">
            <v:imagedata o:title="" r:id="rId4"/>
          </v:shape>
        </w:pict>
      </w:r>
      <w:r>
        <w:rPr>
          <w:rFonts w:cs="Tahoma" w:hAnsi="Tahoma" w:eastAsia="Tahoma" w:ascii="Tahoma"/>
          <w:sz w:val="18"/>
          <w:szCs w:val="18"/>
        </w:rPr>
        <w:t>Republic of the Philippines</w:t>
      </w:r>
      <w:r>
        <w:rPr>
          <w:rFonts w:cs="Tahoma" w:hAnsi="Tahoma" w:eastAsia="Tahoma" w:ascii="Tahoma"/>
          <w:sz w:val="18"/>
          <w:szCs w:val="18"/>
        </w:rPr>
        <w:t> </w:t>
      </w:r>
      <w:r>
        <w:rPr>
          <w:rFonts w:cs="Tahoma" w:hAnsi="Tahoma" w:eastAsia="Tahoma" w:ascii="Tahoma"/>
          <w:b/>
          <w:sz w:val="20"/>
          <w:szCs w:val="20"/>
        </w:rPr>
        <w:t>SILAY CITY GOVERNMENT</w:t>
      </w:r>
      <w:r>
        <w:rPr>
          <w:rFonts w:cs="Tahoma" w:hAnsi="Tahoma" w:eastAsia="Tahoma" w:ascii="Tahoma"/>
          <w:b/>
          <w:sz w:val="20"/>
          <w:szCs w:val="20"/>
        </w:rPr>
        <w:t> </w:t>
      </w:r>
      <w:r>
        <w:rPr>
          <w:rFonts w:cs="Tahoma" w:hAnsi="Tahoma" w:eastAsia="Tahoma" w:ascii="Tahoma"/>
          <w:sz w:val="18"/>
          <w:szCs w:val="18"/>
        </w:rPr>
        <w:t>Zamora Street</w:t>
      </w:r>
    </w:p>
    <w:p>
      <w:pPr>
        <w:rPr>
          <w:rFonts w:cs="Tahoma" w:hAnsi="Tahoma" w:eastAsia="Tahoma" w:ascii="Tahoma"/>
          <w:sz w:val="18"/>
          <w:szCs w:val="18"/>
        </w:rPr>
        <w:jc w:val="center"/>
        <w:spacing w:lineRule="exact" w:line="200"/>
        <w:ind w:left="1568" w:right="156"/>
      </w:pPr>
      <w:r>
        <w:rPr>
          <w:rFonts w:cs="Tahoma" w:hAnsi="Tahoma" w:eastAsia="Tahoma" w:ascii="Tahoma"/>
          <w:position w:val="-1"/>
          <w:sz w:val="18"/>
          <w:szCs w:val="18"/>
        </w:rPr>
        <w:t>Silay City, Negros Occidental</w:t>
      </w:r>
      <w:r>
        <w:rPr>
          <w:rFonts w:cs="Tahoma" w:hAnsi="Tahoma" w:eastAsia="Tahoma" w:ascii="Tahoma"/>
          <w:position w:val="0"/>
          <w:sz w:val="18"/>
          <w:szCs w:val="18"/>
        </w:rPr>
      </w:r>
    </w:p>
    <w:p>
      <w:pPr>
        <w:rPr>
          <w:rFonts w:cs="Tahoma" w:hAnsi="Tahoma" w:eastAsia="Tahoma" w:ascii="Tahoma"/>
          <w:sz w:val="18"/>
          <w:szCs w:val="18"/>
        </w:rPr>
        <w:jc w:val="center"/>
        <w:spacing w:lineRule="exact" w:line="200"/>
        <w:ind w:left="1607" w:right="188"/>
      </w:pPr>
      <w:r>
        <w:rPr>
          <w:rFonts w:cs="Tahoma" w:hAnsi="Tahoma" w:eastAsia="Tahoma" w:ascii="Tahoma"/>
          <w:position w:val="-1"/>
          <w:sz w:val="18"/>
          <w:szCs w:val="18"/>
        </w:rPr>
        <w:t>Telefax No. (034) 495-3746</w:t>
      </w:r>
      <w:r>
        <w:rPr>
          <w:rFonts w:cs="Tahoma" w:hAnsi="Tahoma" w:eastAsia="Tahoma" w:ascii="Tahoma"/>
          <w:position w:val="0"/>
          <w:sz w:val="18"/>
          <w:szCs w:val="18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87" w:lineRule="exact" w:line="180"/>
        <w:ind w:left="3525" w:right="84" w:hanging="2777"/>
      </w:pPr>
      <w:r>
        <w:br w:type="column"/>
      </w:r>
      <w:r>
        <w:rPr>
          <w:rFonts w:cs="Tahoma" w:hAnsi="Tahoma" w:eastAsia="Tahoma" w:ascii="Tahoma"/>
          <w:sz w:val="18"/>
          <w:szCs w:val="18"/>
        </w:rPr>
        <w:t>Control  Reference Number : </w:t>
      </w:r>
      <w:r>
        <w:rPr>
          <w:rFonts w:cs="Tahoma" w:hAnsi="Tahoma" w:eastAsia="Tahoma" w:ascii="Tahoma"/>
          <w:b/>
          <w:sz w:val="16"/>
          <w:szCs w:val="16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G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#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0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2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0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1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,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T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B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#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0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2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0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4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,</w:t>
      </w:r>
      <w:r>
        <w:rPr>
          <w:rFonts w:cs="Tahoma" w:hAnsi="Tahoma" w:eastAsia="Tahoma" w:ascii="Tahoma"/>
          <w:b/>
          <w:sz w:val="16"/>
          <w:szCs w:val="16"/>
        </w:rPr>
      </w:r>
      <w:r>
        <w:rPr>
          <w:rFonts w:cs="Tahoma" w:hAnsi="Tahoma" w:eastAsia="Tahoma" w:ascii="Tahoma"/>
          <w:b/>
          <w:sz w:val="16"/>
          <w:szCs w:val="16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PR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#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0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6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6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4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: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C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G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-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20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20</w:t>
      </w:r>
      <w:r>
        <w:rPr>
          <w:rFonts w:cs="Tahoma" w:hAnsi="Tahoma" w:eastAsia="Tahoma" w:ascii="Tahoma"/>
          <w:b/>
          <w:sz w:val="16"/>
          <w:szCs w:val="16"/>
        </w:rPr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20" w:lineRule="exact" w:line="180"/>
        <w:ind w:right="82"/>
      </w:pPr>
      <w:r>
        <w:rPr>
          <w:rFonts w:cs="Tahoma" w:hAnsi="Tahoma" w:eastAsia="Tahoma" w:ascii="Tahoma"/>
          <w:sz w:val="18"/>
          <w:szCs w:val="18"/>
        </w:rPr>
        <w:t>Name  of  the  Project:  </w:t>
      </w:r>
      <w:r>
        <w:rPr>
          <w:rFonts w:cs="Tahoma" w:hAnsi="Tahoma" w:eastAsia="Tahoma" w:ascii="Tahoma"/>
          <w:b/>
          <w:sz w:val="16"/>
          <w:szCs w:val="16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P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u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ch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f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C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n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u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m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ab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le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f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U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P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z w:val="16"/>
          <w:szCs w:val="16"/>
        </w:rPr>
      </w:r>
      <w:r>
        <w:rPr>
          <w:rFonts w:cs="Tahoma" w:hAnsi="Tahoma" w:eastAsia="Tahoma" w:ascii="Tahoma"/>
          <w:b/>
          <w:sz w:val="16"/>
          <w:szCs w:val="16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ig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it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al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u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p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li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cat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P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-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G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3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2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5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t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b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u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in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t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u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ct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n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al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m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at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ials</w:t>
      </w:r>
      <w:r>
        <w:rPr>
          <w:rFonts w:cs="Tahoma" w:hAnsi="Tahoma" w:eastAsia="Tahoma" w:ascii="Tahoma"/>
          <w:b/>
          <w:sz w:val="16"/>
          <w:szCs w:val="16"/>
        </w:rPr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lineRule="exact" w:line="180"/>
      </w:pPr>
      <w:r>
        <w:rPr>
          <w:rFonts w:cs="Tahoma" w:hAnsi="Tahoma" w:eastAsia="Tahoma" w:ascii="Tahoma"/>
          <w:b/>
          <w:sz w:val="16"/>
          <w:szCs w:val="16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f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ki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n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,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,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an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ig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h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t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ar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n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in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g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as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f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3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2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le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m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n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t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ar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y</w:t>
      </w:r>
      <w:r>
        <w:rPr>
          <w:rFonts w:cs="Tahoma" w:hAnsi="Tahoma" w:eastAsia="Tahoma" w:ascii="Tahoma"/>
          <w:b/>
          <w:sz w:val="16"/>
          <w:szCs w:val="16"/>
        </w:rPr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lineRule="exact" w:line="180"/>
        <w:sectPr>
          <w:type w:val="continuous"/>
          <w:pgSz w:w="11920" w:h="16840"/>
          <w:pgMar w:top="640" w:bottom="280" w:left="620" w:right="380"/>
          <w:cols w:num="2" w:equalWidth="off">
            <w:col w:w="4069" w:space="1533"/>
            <w:col w:w="5318"/>
          </w:cols>
        </w:sectPr>
      </w:pPr>
      <w:r>
        <w:rPr>
          <w:rFonts w:cs="Tahoma" w:hAnsi="Tahoma" w:eastAsia="Tahoma" w:ascii="Tahoma"/>
          <w:b/>
          <w:position w:val="-1"/>
          <w:sz w:val="16"/>
          <w:szCs w:val="16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ch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an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f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if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t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n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ch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ls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f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il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ay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C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it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y</w:t>
      </w:r>
      <w:r>
        <w:rPr>
          <w:rFonts w:cs="Tahoma" w:hAnsi="Tahoma" w:eastAsia="Tahoma" w:ascii="Tahoma"/>
          <w:b/>
          <w:position w:val="-1"/>
          <w:sz w:val="16"/>
          <w:szCs w:val="16"/>
        </w:rPr>
      </w:r>
      <w:r>
        <w:rPr>
          <w:rFonts w:cs="Tahoma" w:hAnsi="Tahoma" w:eastAsia="Tahoma" w:ascii="Tahoma"/>
          <w:position w:val="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right"/>
        <w:spacing w:before="8"/>
        <w:ind w:right="115"/>
      </w:pPr>
      <w:r>
        <w:pict>
          <v:group style="position:absolute;margin-left:568.17pt;margin-top:9.41391pt;width:2.6pt;height:0pt;mso-position-horizontal-relative:page;mso-position-vertical-relative:paragraph;z-index:-141" coordorigin="11363,188" coordsize="52,0">
            <v:shape style="position:absolute;left:11363;top:188;width:52;height:0" coordorigin="11363,188" coordsize="52,0" path="m11363,188l11415,188e" filled="f" stroked="t" strokeweight="0.9pt" strokecolor="#000000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b/>
          <w:sz w:val="16"/>
          <w:szCs w:val="16"/>
        </w:rPr>
        <w:t>.</w:t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right"/>
        <w:spacing w:lineRule="exact" w:line="200"/>
        <w:ind w:right="110"/>
      </w:pPr>
      <w:r>
        <w:rPr>
          <w:rFonts w:cs="Tahoma" w:hAnsi="Tahoma" w:eastAsia="Tahoma" w:ascii="Tahoma"/>
          <w:position w:val="-1"/>
          <w:sz w:val="18"/>
          <w:szCs w:val="18"/>
        </w:rPr>
        <w:t>Location of the Project : </w:t>
      </w:r>
      <w:r>
        <w:rPr>
          <w:rFonts w:cs="Tahoma" w:hAnsi="Tahoma" w:eastAsia="Tahoma" w:ascii="Tahoma"/>
          <w:b/>
          <w:position w:val="-1"/>
          <w:sz w:val="18"/>
          <w:szCs w:val="18"/>
        </w:rPr>
      </w:r>
      <w:r>
        <w:rPr>
          <w:rFonts w:cs="Tahoma" w:hAnsi="Tahoma" w:eastAsia="Tahoma" w:ascii="Tahoma"/>
          <w:b/>
          <w:position w:val="-1"/>
          <w:sz w:val="18"/>
          <w:szCs w:val="18"/>
          <w:u w:val="single" w:color="000000"/>
        </w:rPr>
        <w:t>DE</w:t>
      </w:r>
      <w:r>
        <w:rPr>
          <w:rFonts w:cs="Tahoma" w:hAnsi="Tahoma" w:eastAsia="Tahoma" w:ascii="Tahoma"/>
          <w:b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position w:val="-1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b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position w:val="-1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b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position w:val="-1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b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,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il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ay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C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t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y</w:t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position w:val="-1"/>
          <w:sz w:val="16"/>
          <w:szCs w:val="16"/>
          <w:u w:val="single" w:color="000000"/>
        </w:rPr>
        <w:t>.</w:t>
      </w:r>
      <w:r>
        <w:rPr>
          <w:rFonts w:cs="Tahoma" w:hAnsi="Tahoma" w:eastAsia="Tahoma" w:ascii="Tahoma"/>
          <w:b/>
          <w:position w:val="-1"/>
          <w:sz w:val="16"/>
          <w:szCs w:val="16"/>
        </w:rPr>
      </w:r>
      <w:r>
        <w:rPr>
          <w:rFonts w:cs="Tahoma" w:hAnsi="Tahoma" w:eastAsia="Tahoma" w:ascii="Tahoma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32"/>
        <w:ind w:left="100"/>
      </w:pPr>
      <w:r>
        <w:rPr>
          <w:rFonts w:cs="Tahoma" w:hAnsi="Tahoma" w:eastAsia="Tahoma" w:ascii="Tahoma"/>
          <w:sz w:val="16"/>
          <w:szCs w:val="16"/>
        </w:rPr>
        <w:t>Standard Form Number: SF-GOODS-05</w:t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lineRule="exact" w:line="180"/>
        <w:ind w:left="100"/>
      </w:pPr>
      <w:r>
        <w:rPr>
          <w:rFonts w:cs="Tahoma" w:hAnsi="Tahoma" w:eastAsia="Tahoma" w:ascii="Tahoma"/>
          <w:position w:val="-1"/>
          <w:sz w:val="16"/>
          <w:szCs w:val="16"/>
        </w:rPr>
        <w:t>Revised on: July 28, 2004</w:t>
      </w:r>
      <w:r>
        <w:rPr>
          <w:rFonts w:cs="Tahoma" w:hAnsi="Tahoma" w:eastAsia="Tahoma" w:ascii="Tahoma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ind w:left="2325" w:right="2562"/>
      </w:pPr>
      <w:r>
        <w:rPr>
          <w:rFonts w:cs="Tahoma" w:hAnsi="Tahoma" w:eastAsia="Tahoma" w:ascii="Tahoma"/>
          <w:b/>
          <w:sz w:val="22"/>
          <w:szCs w:val="22"/>
        </w:rPr>
        <w:t>INVITATION TO APPLY FOR ELIGIBILITY AND TO BID</w:t>
      </w:r>
      <w:r>
        <w:rPr>
          <w:rFonts w:cs="Tahoma" w:hAnsi="Tahoma" w:eastAsia="Tahoma" w:ascii="Tahoma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exact" w:line="200"/>
        <w:ind w:left="100" w:right="314" w:firstLine="721"/>
      </w:pPr>
      <w:r>
        <w:rPr>
          <w:rFonts w:cs="Tahoma" w:hAnsi="Tahoma" w:eastAsia="Tahoma" w:ascii="Tahoma"/>
          <w:sz w:val="18"/>
          <w:szCs w:val="18"/>
        </w:rPr>
        <w:t>The     </w:t>
      </w:r>
      <w:r>
        <w:rPr>
          <w:rFonts w:cs="Tahoma" w:hAnsi="Tahoma" w:eastAsia="Tahoma" w:ascii="Tahoma"/>
          <w:b/>
          <w:sz w:val="18"/>
          <w:szCs w:val="18"/>
        </w:rPr>
        <w:t>SILAY     CITY     GOVERNMENT</w:t>
      </w:r>
      <w:r>
        <w:rPr>
          <w:rFonts w:cs="Tahoma" w:hAnsi="Tahoma" w:eastAsia="Tahoma" w:ascii="Tahoma"/>
          <w:sz w:val="18"/>
          <w:szCs w:val="18"/>
        </w:rPr>
        <w:t>,     through     its     Bids     and     Awards     Committee     (BAC),     invites</w:t>
      </w:r>
      <w:r>
        <w:rPr>
          <w:rFonts w:cs="Tahoma" w:hAnsi="Tahoma" w:eastAsia="Tahoma" w:ascii="Tahoma"/>
          <w:sz w:val="18"/>
          <w:szCs w:val="18"/>
        </w:rPr>
        <w:t> suppliers/manufacturers/distributors to apply for eligibility and to bid for the hereunder project: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2"/>
          <w:szCs w:val="22"/>
        </w:rPr>
        <w:jc w:val="both"/>
        <w:ind w:left="3326" w:right="70" w:hanging="3226"/>
      </w:pPr>
      <w:r>
        <w:rPr>
          <w:rFonts w:cs="Tahoma" w:hAnsi="Tahoma" w:eastAsia="Tahoma" w:ascii="Tahoma"/>
          <w:position w:val="4"/>
          <w:sz w:val="18"/>
          <w:szCs w:val="18"/>
        </w:rPr>
        <w:t>Name of Project                              </w:t>
      </w:r>
      <w:r>
        <w:rPr>
          <w:rFonts w:cs="Tahoma" w:hAnsi="Tahoma" w:eastAsia="Tahoma" w:ascii="Tahoma"/>
          <w:position w:val="2"/>
          <w:sz w:val="20"/>
          <w:szCs w:val="20"/>
        </w:rPr>
        <w:t>:   </w:t>
      </w:r>
      <w:r>
        <w:rPr>
          <w:rFonts w:cs="Tahoma" w:hAnsi="Tahoma" w:eastAsia="Tahoma" w:ascii="Tahoma"/>
          <w:b/>
          <w:position w:val="0"/>
          <w:sz w:val="22"/>
          <w:szCs w:val="22"/>
        </w:rPr>
        <w:t>Purchase of Consumables for DUPLO Digital Duplicator DP-G325 to</w:t>
      </w:r>
      <w:r>
        <w:rPr>
          <w:rFonts w:cs="Tahoma" w:hAnsi="Tahoma" w:eastAsia="Tahoma" w:ascii="Tahoma"/>
          <w:b/>
          <w:position w:val="0"/>
          <w:sz w:val="22"/>
          <w:szCs w:val="22"/>
        </w:rPr>
        <w:t> be   used   as   instructional   materials   of   kinder,   ALS,   and   Eight</w:t>
      </w:r>
      <w:r>
        <w:rPr>
          <w:rFonts w:cs="Tahoma" w:hAnsi="Tahoma" w:eastAsia="Tahoma" w:ascii="Tahoma"/>
          <w:b/>
          <w:position w:val="0"/>
          <w:sz w:val="22"/>
          <w:szCs w:val="22"/>
        </w:rPr>
        <w:t> Learning  Areas  for  32  elementary  schools  and  fifteen  schools  of</w:t>
      </w:r>
      <w:r>
        <w:rPr>
          <w:rFonts w:cs="Tahoma" w:hAnsi="Tahoma" w:eastAsia="Tahoma" w:ascii="Tahoma"/>
          <w:b/>
          <w:position w:val="0"/>
          <w:sz w:val="22"/>
          <w:szCs w:val="22"/>
        </w:rPr>
        <w:t> Silay City.</w:t>
      </w:r>
      <w:r>
        <w:rPr>
          <w:rFonts w:cs="Tahoma" w:hAnsi="Tahoma" w:eastAsia="Tahoma" w:ascii="Tahoma"/>
          <w:position w:val="0"/>
          <w:sz w:val="22"/>
          <w:szCs w:val="22"/>
        </w:rPr>
      </w:r>
    </w:p>
    <w:p>
      <w:pPr>
        <w:rPr>
          <w:rFonts w:cs="Tahoma" w:hAnsi="Tahoma" w:eastAsia="Tahoma" w:ascii="Tahoma"/>
          <w:sz w:val="22"/>
          <w:szCs w:val="22"/>
        </w:rPr>
        <w:jc w:val="left"/>
        <w:spacing w:before="11"/>
        <w:ind w:left="100"/>
      </w:pPr>
      <w:r>
        <w:rPr>
          <w:rFonts w:cs="Tahoma" w:hAnsi="Tahoma" w:eastAsia="Tahoma" w:ascii="Tahoma"/>
          <w:position w:val="4"/>
          <w:sz w:val="18"/>
          <w:szCs w:val="18"/>
        </w:rPr>
        <w:t>Location                                         :   </w:t>
      </w:r>
      <w:r>
        <w:rPr>
          <w:rFonts w:cs="Tahoma" w:hAnsi="Tahoma" w:eastAsia="Tahoma" w:ascii="Tahoma"/>
          <w:b/>
          <w:position w:val="0"/>
          <w:sz w:val="22"/>
          <w:szCs w:val="22"/>
        </w:rPr>
        <w:t>DEPED, Silay City.</w:t>
      </w:r>
      <w:r>
        <w:rPr>
          <w:rFonts w:cs="Tahoma" w:hAnsi="Tahoma" w:eastAsia="Tahoma" w:ascii="Tahoma"/>
          <w:position w:val="0"/>
          <w:sz w:val="22"/>
          <w:szCs w:val="22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10"/>
        <w:ind w:left="100"/>
      </w:pPr>
      <w:r>
        <w:rPr>
          <w:rFonts w:cs="Tahoma" w:hAnsi="Tahoma" w:eastAsia="Tahoma" w:ascii="Tahoma"/>
          <w:sz w:val="18"/>
          <w:szCs w:val="18"/>
        </w:rPr>
        <w:t>Brief Description                              :</w:t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10"/>
        <w:ind w:left="100"/>
      </w:pPr>
      <w:r>
        <w:rPr>
          <w:rFonts w:cs="Tahoma" w:hAnsi="Tahoma" w:eastAsia="Tahoma" w:ascii="Tahoma"/>
          <w:sz w:val="18"/>
          <w:szCs w:val="18"/>
        </w:rPr>
        <w:t>Approved Budget For the Contract     :   </w:t>
      </w:r>
      <w:r>
        <w:rPr>
          <w:rFonts w:cs="Tahoma" w:hAnsi="Tahoma" w:eastAsia="Tahoma" w:ascii="Tahoma"/>
          <w:b/>
          <w:position w:val="-2"/>
          <w:sz w:val="20"/>
          <w:szCs w:val="20"/>
        </w:rPr>
        <w:t>Php 3,887,750.00</w:t>
      </w:r>
      <w:r>
        <w:rPr>
          <w:rFonts w:cs="Tahoma" w:hAnsi="Tahoma" w:eastAsia="Tahoma" w:ascii="Tahoma"/>
          <w:position w:val="0"/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7"/>
        <w:ind w:left="100"/>
      </w:pPr>
      <w:r>
        <w:rPr>
          <w:rFonts w:cs="Tahoma" w:hAnsi="Tahoma" w:eastAsia="Tahoma" w:ascii="Tahoma"/>
          <w:sz w:val="18"/>
          <w:szCs w:val="18"/>
        </w:rPr>
        <w:t>Contract Duration                            :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10"/>
        <w:ind w:left="100"/>
      </w:pPr>
      <w:r>
        <w:rPr>
          <w:rFonts w:cs="Tahoma" w:hAnsi="Tahoma" w:eastAsia="Tahoma" w:ascii="Tahoma"/>
          <w:sz w:val="18"/>
          <w:szCs w:val="18"/>
        </w:rPr>
        <w:t>Delivery Period                                :   </w:t>
      </w:r>
      <w:r>
        <w:rPr>
          <w:rFonts w:cs="Tahoma" w:hAnsi="Tahoma" w:eastAsia="Tahoma" w:ascii="Tahoma"/>
          <w:b/>
          <w:sz w:val="18"/>
          <w:szCs w:val="18"/>
        </w:rPr>
        <w:t>5 calendar days upon received of P.O.</w:t>
      </w:r>
      <w:r>
        <w:rPr>
          <w:rFonts w:cs="Tahoma" w:hAnsi="Tahoma" w:eastAsia="Tahoma" w:ascii="Tahoma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0" w:right="306" w:firstLine="721"/>
      </w:pPr>
      <w:r>
        <w:rPr>
          <w:rFonts w:cs="Tahoma" w:hAnsi="Tahoma" w:eastAsia="Tahoma" w:ascii="Tahoma"/>
          <w:sz w:val="18"/>
          <w:szCs w:val="18"/>
        </w:rPr>
        <w:t>Prospective  bidders  should  have  experience  in  undertaking  a  similar  project  with  an  amount  of  at  least  25%  of  the</w:t>
      </w:r>
      <w:r>
        <w:rPr>
          <w:rFonts w:cs="Tahoma" w:hAnsi="Tahoma" w:eastAsia="Tahoma" w:ascii="Tahoma"/>
          <w:sz w:val="18"/>
          <w:szCs w:val="18"/>
        </w:rPr>
        <w:t> proposed  project  for  bidding.   The  Eligibility  Check/Screening  as  well  as  the  Preliminary  Examination  of  Bids  shall  use  non-</w:t>
      </w:r>
      <w:r>
        <w:rPr>
          <w:rFonts w:cs="Tahoma" w:hAnsi="Tahoma" w:eastAsia="Tahoma" w:ascii="Tahoma"/>
          <w:sz w:val="18"/>
          <w:szCs w:val="18"/>
        </w:rPr>
        <w:t> </w:t>
      </w:r>
      <w:r>
        <w:rPr>
          <w:rFonts w:cs="Tahoma" w:hAnsi="Tahoma" w:eastAsia="Tahoma" w:ascii="Tahoma"/>
          <w:sz w:val="18"/>
          <w:szCs w:val="18"/>
        </w:rPr>
        <w:t>discretionary “pass/fail” criteria.  Post</w:t>
      </w:r>
      <w:r>
        <w:rPr>
          <w:rFonts w:cs="Tahoma" w:hAnsi="Tahoma" w:eastAsia="Tahoma" w:ascii="Tahoma"/>
          <w:sz w:val="18"/>
          <w:szCs w:val="18"/>
        </w:rPr>
        <w:t>-qualification of the lowest calculated bid shall be conducted.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18"/>
          <w:szCs w:val="18"/>
        </w:rPr>
        <w:jc w:val="right"/>
        <w:ind w:right="337"/>
      </w:pPr>
      <w:r>
        <w:rPr>
          <w:rFonts w:cs="Tahoma" w:hAnsi="Tahoma" w:eastAsia="Tahoma" w:ascii="Tahoma"/>
          <w:sz w:val="18"/>
          <w:szCs w:val="18"/>
        </w:rPr>
        <w:t>All   particulars   relative   to   Eligibility   Statement   and   Screening,   Bid   Security,   Performance   Security,   Pre-Bidding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2"/>
        <w:ind w:left="100"/>
      </w:pPr>
      <w:r>
        <w:rPr>
          <w:rFonts w:cs="Tahoma" w:hAnsi="Tahoma" w:eastAsia="Tahoma" w:ascii="Tahoma"/>
          <w:sz w:val="18"/>
          <w:szCs w:val="18"/>
        </w:rPr>
        <w:t>Conference(s), Evaluation of Bids, Post-Qualification and Award of Contract shall be governed by the pertinent provisions of R.A.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exact" w:line="200"/>
        <w:ind w:left="100"/>
      </w:pPr>
      <w:r>
        <w:rPr>
          <w:rFonts w:cs="Tahoma" w:hAnsi="Tahoma" w:eastAsia="Tahoma" w:ascii="Tahoma"/>
          <w:position w:val="-1"/>
          <w:sz w:val="18"/>
          <w:szCs w:val="18"/>
        </w:rPr>
        <w:t>9184 and its Implementing Rules and Regulations (IRR).</w:t>
      </w:r>
      <w:r>
        <w:rPr>
          <w:rFonts w:cs="Tahoma" w:hAnsi="Tahoma" w:eastAsia="Tahoma" w:ascii="Tahoma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00"/>
      </w:pPr>
      <w:r>
        <w:rPr>
          <w:rFonts w:cs="Tahoma" w:hAnsi="Tahoma" w:eastAsia="Tahoma" w:ascii="Tahoma"/>
          <w:sz w:val="18"/>
          <w:szCs w:val="18"/>
        </w:rPr>
        <w:t>The complete schedule of activities is listed, as follows: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2025"/>
      </w:pPr>
      <w:r>
        <w:rPr>
          <w:rFonts w:cs="Tahoma" w:hAnsi="Tahoma" w:eastAsia="Tahoma" w:ascii="Tahoma"/>
          <w:b/>
          <w:sz w:val="18"/>
          <w:szCs w:val="18"/>
        </w:rPr>
        <w:t>BAC ACTIVITIES                                                     SCHEDULE                              TIME / VENUE</w:t>
      </w:r>
      <w:r>
        <w:rPr>
          <w:rFonts w:cs="Tahoma" w:hAnsi="Tahoma" w:eastAsia="Tahoma" w:ascii="Tahoma"/>
          <w:sz w:val="18"/>
          <w:szCs w:val="18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6"/>
        <w:ind w:left="100"/>
      </w:pPr>
      <w:r>
        <w:rPr>
          <w:rFonts w:cs="Tahoma" w:hAnsi="Tahoma" w:eastAsia="Tahoma" w:ascii="Tahoma"/>
          <w:sz w:val="16"/>
          <w:szCs w:val="16"/>
        </w:rPr>
        <w:t>1    Issuance of Bids Documents                                                           </w:t>
      </w:r>
      <w:r>
        <w:rPr>
          <w:rFonts w:cs="Tahoma" w:hAnsi="Tahoma" w:eastAsia="Tahoma" w:ascii="Tahoma"/>
          <w:b/>
          <w:sz w:val="16"/>
          <w:szCs w:val="16"/>
        </w:rPr>
        <w:t>November 10-December 1, 2020          8:00 AM </w:t>
      </w:r>
      <w:r>
        <w:rPr>
          <w:rFonts w:cs="Tahoma" w:hAnsi="Tahoma" w:eastAsia="Tahoma" w:ascii="Tahoma"/>
          <w:b/>
          <w:sz w:val="16"/>
          <w:szCs w:val="16"/>
        </w:rPr>
        <w:t>– </w:t>
      </w:r>
      <w:r>
        <w:rPr>
          <w:rFonts w:cs="Tahoma" w:hAnsi="Tahoma" w:eastAsia="Tahoma" w:ascii="Tahoma"/>
          <w:b/>
          <w:sz w:val="16"/>
          <w:szCs w:val="16"/>
        </w:rPr>
        <w:t>2:30 PM</w:t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right"/>
        <w:spacing w:before="3"/>
        <w:ind w:right="375"/>
      </w:pPr>
      <w:r>
        <w:rPr>
          <w:rFonts w:cs="Tahoma" w:hAnsi="Tahoma" w:eastAsia="Tahoma" w:ascii="Tahoma"/>
          <w:b/>
          <w:sz w:val="16"/>
          <w:szCs w:val="16"/>
        </w:rPr>
        <w:t>Bids &amp; Awards Committee</w:t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right"/>
        <w:spacing w:lineRule="exact" w:line="180"/>
        <w:ind w:right="1994"/>
      </w:pPr>
      <w:r>
        <w:rPr>
          <w:rFonts w:cs="Tahoma" w:hAnsi="Tahoma" w:eastAsia="Tahoma" w:ascii="Tahoma"/>
          <w:b/>
          <w:position w:val="-1"/>
          <w:sz w:val="16"/>
          <w:szCs w:val="16"/>
        </w:rPr>
        <w:t>Office</w:t>
      </w:r>
      <w:r>
        <w:rPr>
          <w:rFonts w:cs="Tahoma" w:hAnsi="Tahoma" w:eastAsia="Tahoma" w:ascii="Tahoma"/>
          <w:position w:val="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11"/>
        <w:ind w:left="100"/>
      </w:pPr>
      <w:r>
        <w:rPr>
          <w:rFonts w:cs="Tahoma" w:hAnsi="Tahoma" w:eastAsia="Tahoma" w:ascii="Tahoma"/>
          <w:sz w:val="16"/>
          <w:szCs w:val="16"/>
        </w:rPr>
        <w:t>2    Pre-bid Conference                                                                        </w:t>
      </w:r>
      <w:r>
        <w:rPr>
          <w:rFonts w:cs="Tahoma" w:hAnsi="Tahoma" w:eastAsia="Tahoma" w:ascii="Tahoma"/>
          <w:b/>
          <w:sz w:val="16"/>
          <w:szCs w:val="16"/>
        </w:rPr>
        <w:t>November 18, 2020                                3:00PM Bids &amp; Awards</w:t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right"/>
        <w:spacing w:lineRule="exact" w:line="180"/>
        <w:ind w:right="1063"/>
        <w:sectPr>
          <w:type w:val="continuous"/>
          <w:pgSz w:w="11920" w:h="16840"/>
          <w:pgMar w:top="640" w:bottom="280" w:left="620" w:right="380"/>
        </w:sectPr>
      </w:pPr>
      <w:r>
        <w:rPr>
          <w:rFonts w:cs="Tahoma" w:hAnsi="Tahoma" w:eastAsia="Tahoma" w:ascii="Tahoma"/>
          <w:b/>
          <w:position w:val="-1"/>
          <w:sz w:val="16"/>
          <w:szCs w:val="16"/>
        </w:rPr>
        <w:t>Committee Office</w:t>
      </w:r>
      <w:r>
        <w:rPr>
          <w:rFonts w:cs="Tahoma" w:hAnsi="Tahoma" w:eastAsia="Tahoma" w:ascii="Tahoma"/>
          <w:position w:val="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spacing w:before="16"/>
        <w:ind w:left="66" w:right="-34"/>
      </w:pPr>
      <w:r>
        <w:rPr>
          <w:rFonts w:cs="Tahoma" w:hAnsi="Tahoma" w:eastAsia="Tahoma" w:ascii="Tahoma"/>
          <w:sz w:val="16"/>
          <w:szCs w:val="16"/>
        </w:rPr>
        <w:t>3    Dropping of  Bids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373" w:right="76"/>
      </w:pPr>
      <w:r>
        <w:rPr>
          <w:rFonts w:cs="Tahoma" w:hAnsi="Tahoma" w:eastAsia="Tahoma" w:ascii="Tahoma"/>
          <w:sz w:val="16"/>
          <w:szCs w:val="16"/>
        </w:rPr>
        <w:t>Opening of Bids</w:t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16" w:lineRule="auto" w:line="477"/>
        <w:ind w:right="-29"/>
      </w:pPr>
      <w:r>
        <w:br w:type="column"/>
      </w:r>
      <w:r>
        <w:rPr>
          <w:rFonts w:cs="Tahoma" w:hAnsi="Tahoma" w:eastAsia="Tahoma" w:ascii="Tahoma"/>
          <w:b/>
          <w:sz w:val="16"/>
          <w:szCs w:val="16"/>
        </w:rPr>
        <w:t>December 1, 2020 (Tuesday)</w:t>
      </w:r>
      <w:r>
        <w:rPr>
          <w:rFonts w:cs="Tahoma" w:hAnsi="Tahoma" w:eastAsia="Tahoma" w:ascii="Tahoma"/>
          <w:b/>
          <w:sz w:val="16"/>
          <w:szCs w:val="16"/>
        </w:rPr>
        <w:t> December 1, 2020  (Tuesday)</w:t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16"/>
      </w:pPr>
      <w:r>
        <w:br w:type="column"/>
      </w:r>
      <w:r>
        <w:rPr>
          <w:rFonts w:cs="Tahoma" w:hAnsi="Tahoma" w:eastAsia="Tahoma" w:ascii="Tahoma"/>
          <w:b/>
          <w:sz w:val="16"/>
          <w:szCs w:val="16"/>
        </w:rPr>
        <w:t>1:30-2:30PM (PST)</w:t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</w:pPr>
      <w:r>
        <w:rPr>
          <w:rFonts w:cs="Tahoma" w:hAnsi="Tahoma" w:eastAsia="Tahoma" w:ascii="Tahoma"/>
          <w:b/>
          <w:sz w:val="16"/>
          <w:szCs w:val="16"/>
        </w:rPr>
        <w:t>2:30 PM (PST)</w:t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3"/>
      </w:pPr>
      <w:r>
        <w:rPr>
          <w:rFonts w:cs="Tahoma" w:hAnsi="Tahoma" w:eastAsia="Tahoma" w:ascii="Tahoma"/>
          <w:b/>
          <w:sz w:val="16"/>
          <w:szCs w:val="16"/>
        </w:rPr>
        <w:t>Bids &amp; Awards Committee</w:t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lineRule="exact" w:line="180"/>
        <w:sectPr>
          <w:type w:val="continuous"/>
          <w:pgSz w:w="11920" w:h="16840"/>
          <w:pgMar w:top="640" w:bottom="280" w:left="620" w:right="380"/>
          <w:cols w:num="3" w:equalWidth="off">
            <w:col w:w="1632" w:space="3722"/>
            <w:col w:w="2378" w:space="711"/>
            <w:col w:w="2477"/>
          </w:cols>
        </w:sectPr>
      </w:pPr>
      <w:r>
        <w:rPr>
          <w:rFonts w:cs="Tahoma" w:hAnsi="Tahoma" w:eastAsia="Tahoma" w:ascii="Tahoma"/>
          <w:b/>
          <w:position w:val="-1"/>
          <w:sz w:val="16"/>
          <w:szCs w:val="16"/>
        </w:rPr>
        <w:t>Office, Silay City</w:t>
      </w:r>
      <w:r>
        <w:rPr>
          <w:rFonts w:cs="Tahoma" w:hAnsi="Tahoma" w:eastAsia="Tahoma" w:ascii="Tahoma"/>
          <w:position w:val="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16"/>
        <w:ind w:left="100"/>
      </w:pPr>
      <w:r>
        <w:pict>
          <v:group style="position:absolute;margin-left:30.35pt;margin-top:422.65pt;width:534.88pt;height:140.73pt;mso-position-horizontal-relative:page;mso-position-vertical-relative:page;z-index:-134" coordorigin="607,8453" coordsize="10698,2815">
            <v:shape style="position:absolute;left:616;top:8462;width:297;height:0" coordorigin="616,8462" coordsize="297,0" path="m616,8462l913,8462e" filled="f" stroked="t" strokeweight="0.50002pt" strokecolor="#000000">
              <v:path arrowok="t"/>
            </v:shape>
            <v:shape style="position:absolute;left:921;top:8462;width:4942;height:0" coordorigin="921,8462" coordsize="4942,0" path="m921,8462l5862,8462e" filled="f" stroked="t" strokeweight="0.50002pt" strokecolor="#000000">
              <v:path arrowok="t"/>
            </v:shape>
            <v:shape style="position:absolute;left:5870;top:8462;width:3081;height:0" coordorigin="5870,8462" coordsize="3081,0" path="m5870,8462l8951,8462e" filled="f" stroked="t" strokeweight="0.50002pt" strokecolor="#000000">
              <v:path arrowok="t"/>
            </v:shape>
            <v:shape style="position:absolute;left:8959;top:8462;width:2337;height:0" coordorigin="8959,8462" coordsize="2337,0" path="m8959,8462l11296,8462e" filled="f" stroked="t" strokeweight="0.50002pt" strokecolor="#000000">
              <v:path arrowok="t"/>
            </v:shape>
            <v:shape style="position:absolute;left:616;top:8690;width:297;height:0" coordorigin="616,8690" coordsize="297,0" path="m616,8690l913,8690e" filled="f" stroked="t" strokeweight="0.49999pt" strokecolor="#000000">
              <v:path arrowok="t"/>
            </v:shape>
            <v:shape style="position:absolute;left:921;top:8690;width:4942;height:0" coordorigin="921,8690" coordsize="4942,0" path="m921,8690l5862,8690e" filled="f" stroked="t" strokeweight="0.49999pt" strokecolor="#000000">
              <v:path arrowok="t"/>
            </v:shape>
            <v:shape style="position:absolute;left:5870;top:8690;width:3081;height:0" coordorigin="5870,8690" coordsize="3081,0" path="m5870,8690l8951,8690e" filled="f" stroked="t" strokeweight="0.49999pt" strokecolor="#000000">
              <v:path arrowok="t"/>
            </v:shape>
            <v:shape style="position:absolute;left:8959;top:8690;width:2337;height:0" coordorigin="8959,8690" coordsize="2337,0" path="m8959,8690l11296,8690e" filled="f" stroked="t" strokeweight="0.49999pt" strokecolor="#000000">
              <v:path arrowok="t"/>
            </v:shape>
            <v:shape style="position:absolute;left:616;top:9278;width:297;height:0" coordorigin="616,9278" coordsize="297,0" path="m616,9278l913,9278e" filled="f" stroked="t" strokeweight="0.49999pt" strokecolor="#000000">
              <v:path arrowok="t"/>
            </v:shape>
            <v:shape style="position:absolute;left:921;top:9278;width:4942;height:0" coordorigin="921,9278" coordsize="4942,0" path="m921,9278l5862,9278e" filled="f" stroked="t" strokeweight="0.49999pt" strokecolor="#000000">
              <v:path arrowok="t"/>
            </v:shape>
            <v:shape style="position:absolute;left:5870;top:9278;width:3081;height:0" coordorigin="5870,9278" coordsize="3081,0" path="m5870,9278l8951,9278e" filled="f" stroked="t" strokeweight="0.49999pt" strokecolor="#000000">
              <v:path arrowok="t"/>
            </v:shape>
            <v:shape style="position:absolute;left:8959;top:9278;width:2337;height:0" coordorigin="8959,9278" coordsize="2337,0" path="m8959,9278l11296,9278e" filled="f" stroked="t" strokeweight="0.49999pt" strokecolor="#000000">
              <v:path arrowok="t"/>
            </v:shape>
            <v:shape style="position:absolute;left:616;top:9675;width:297;height:0" coordorigin="616,9675" coordsize="297,0" path="m616,9675l913,9675e" filled="f" stroked="t" strokeweight="0.50002pt" strokecolor="#000000">
              <v:path arrowok="t"/>
            </v:shape>
            <v:shape style="position:absolute;left:921;top:9675;width:4942;height:0" coordorigin="921,9675" coordsize="4942,0" path="m921,9675l5862,9675e" filled="f" stroked="t" strokeweight="0.50002pt" strokecolor="#000000">
              <v:path arrowok="t"/>
            </v:shape>
            <v:shape style="position:absolute;left:5870;top:9675;width:3081;height:0" coordorigin="5870,9675" coordsize="3081,0" path="m5870,9675l8951,9675e" filled="f" stroked="t" strokeweight="0.50002pt" strokecolor="#000000">
              <v:path arrowok="t"/>
            </v:shape>
            <v:shape style="position:absolute;left:8959;top:9675;width:2337;height:0" coordorigin="8959,9675" coordsize="2337,0" path="m8959,9675l11296,9675e" filled="f" stroked="t" strokeweight="0.50002pt" strokecolor="#000000">
              <v:path arrowok="t"/>
            </v:shape>
            <v:shape style="position:absolute;left:616;top:10651;width:297;height:0" coordorigin="616,10651" coordsize="297,0" path="m616,10651l913,10651e" filled="f" stroked="t" strokeweight="0.50002pt" strokecolor="#000000">
              <v:path arrowok="t"/>
            </v:shape>
            <v:shape style="position:absolute;left:921;top:10651;width:4942;height:0" coordorigin="921,10651" coordsize="4942,0" path="m921,10651l5862,10651e" filled="f" stroked="t" strokeweight="0.50002pt" strokecolor="#000000">
              <v:path arrowok="t"/>
            </v:shape>
            <v:shape style="position:absolute;left:5870;top:10651;width:3081;height:0" coordorigin="5870,10651" coordsize="3081,0" path="m5870,10651l8951,10651e" filled="f" stroked="t" strokeweight="0.50002pt" strokecolor="#000000">
              <v:path arrowok="t"/>
            </v:shape>
            <v:shape style="position:absolute;left:8959;top:10651;width:2337;height:0" coordorigin="8959,10651" coordsize="2337,0" path="m8959,10651l11296,10651e" filled="f" stroked="t" strokeweight="0.50002pt" strokecolor="#000000">
              <v:path arrowok="t"/>
            </v:shape>
            <v:shape style="position:absolute;left:616;top:10854;width:297;height:0" coordorigin="616,10854" coordsize="297,0" path="m616,10854l913,10854e" filled="f" stroked="t" strokeweight="0.49996pt" strokecolor="#000000">
              <v:path arrowok="t"/>
            </v:shape>
            <v:shape style="position:absolute;left:921;top:10854;width:4942;height:0" coordorigin="921,10854" coordsize="4942,0" path="m921,10854l5862,10854e" filled="f" stroked="t" strokeweight="0.49996pt" strokecolor="#000000">
              <v:path arrowok="t"/>
            </v:shape>
            <v:shape style="position:absolute;left:5870;top:10854;width:3081;height:0" coordorigin="5870,10854" coordsize="3081,0" path="m5870,10854l8951,10854e" filled="f" stroked="t" strokeweight="0.49996pt" strokecolor="#000000">
              <v:path arrowok="t"/>
            </v:shape>
            <v:shape style="position:absolute;left:8959;top:10854;width:2337;height:0" coordorigin="8959,10854" coordsize="2337,0" path="m8959,10854l11296,10854e" filled="f" stroked="t" strokeweight="0.49996pt" strokecolor="#000000">
              <v:path arrowok="t"/>
            </v:shape>
            <v:shape style="position:absolute;left:616;top:11059;width:297;height:0" coordorigin="616,11059" coordsize="297,0" path="m616,11059l913,11059e" filled="f" stroked="t" strokeweight="0.49996pt" strokecolor="#000000">
              <v:path arrowok="t"/>
            </v:shape>
            <v:shape style="position:absolute;left:921;top:11059;width:4942;height:0" coordorigin="921,11059" coordsize="4942,0" path="m921,11059l5862,11059e" filled="f" stroked="t" strokeweight="0.49996pt" strokecolor="#000000">
              <v:path arrowok="t"/>
            </v:shape>
            <v:shape style="position:absolute;left:5870;top:11059;width:3081;height:0" coordorigin="5870,11059" coordsize="3081,0" path="m5870,11059l8951,11059e" filled="f" stroked="t" strokeweight="0.49996pt" strokecolor="#000000">
              <v:path arrowok="t"/>
            </v:shape>
            <v:shape style="position:absolute;left:8959;top:11059;width:2337;height:0" coordorigin="8959,11059" coordsize="2337,0" path="m8959,11059l11296,11059e" filled="f" stroked="t" strokeweight="0.49996pt" strokecolor="#000000">
              <v:path arrowok="t"/>
            </v:shape>
            <v:shape style="position:absolute;left:612;top:8458;width:0;height:2805" coordorigin="612,8458" coordsize="0,2805" path="m612,8458l612,11263e" filled="f" stroked="t" strokeweight="0.5pt" strokecolor="#000000">
              <v:path arrowok="t"/>
            </v:shape>
            <v:shape style="position:absolute;left:616;top:11259;width:297;height:0" coordorigin="616,11259" coordsize="297,0" path="m616,11259l913,11259e" filled="f" stroked="t" strokeweight="0.49996pt" strokecolor="#000000">
              <v:path arrowok="t"/>
            </v:shape>
            <v:shape style="position:absolute;left:917;top:8458;width:0;height:2805" coordorigin="917,8458" coordsize="0,2805" path="m917,8458l917,11263e" filled="f" stroked="t" strokeweight="0.5pt" strokecolor="#000000">
              <v:path arrowok="t"/>
            </v:shape>
            <v:shape style="position:absolute;left:921;top:11259;width:4942;height:0" coordorigin="921,11259" coordsize="4942,0" path="m921,11259l5862,11259e" filled="f" stroked="t" strokeweight="0.49996pt" strokecolor="#000000">
              <v:path arrowok="t"/>
            </v:shape>
            <v:shape style="position:absolute;left:5866;top:8458;width:0;height:2805" coordorigin="5866,8458" coordsize="0,2805" path="m5866,8458l5866,11263e" filled="f" stroked="t" strokeweight="0.49999pt" strokecolor="#000000">
              <v:path arrowok="t"/>
            </v:shape>
            <v:shape style="position:absolute;left:5870;top:11259;width:3081;height:0" coordorigin="5870,11259" coordsize="3081,0" path="m5870,11259l8951,11259e" filled="f" stroked="t" strokeweight="0.49996pt" strokecolor="#000000">
              <v:path arrowok="t"/>
            </v:shape>
            <v:shape style="position:absolute;left:8955;top:8458;width:0;height:2805" coordorigin="8955,8458" coordsize="0,2805" path="m8955,8458l8955,11263e" filled="f" stroked="t" strokeweight="0.49999pt" strokecolor="#000000">
              <v:path arrowok="t"/>
            </v:shape>
            <v:shape style="position:absolute;left:8959;top:11259;width:2337;height:0" coordorigin="8959,11259" coordsize="2337,0" path="m8959,11259l11296,11259e" filled="f" stroked="t" strokeweight="0.49996pt" strokecolor="#000000">
              <v:path arrowok="t"/>
            </v:shape>
            <v:shape style="position:absolute;left:11300;top:8458;width:0;height:2805" coordorigin="11300,8458" coordsize="0,2805" path="m11300,8458l11300,11263e" filled="f" stroked="t" strokeweight="0.49996pt" strokecolor="#000000">
              <v:path arrowok="t"/>
            </v:shape>
            <w10:wrap type="none"/>
          </v:group>
        </w:pict>
      </w:r>
      <w:r>
        <w:pict>
          <v:group style="position:absolute;margin-left:191.25pt;margin-top:317.68pt;width:384.92pt;height:0pt;mso-position-horizontal-relative:page;mso-position-vertical-relative:page;z-index:-135" coordorigin="3825,6354" coordsize="7698,0">
            <v:shape style="position:absolute;left:3825;top:6354;width:7698;height:0" coordorigin="3825,6354" coordsize="7698,0" path="m3825,6354l11523,6354e" filled="f" stroked="t" strokeweight="0.49999pt" strokecolor="#000000">
              <v:path arrowok="t"/>
            </v:shape>
            <w10:wrap type="none"/>
          </v:group>
        </w:pict>
      </w:r>
      <w:r>
        <w:pict>
          <v:group style="position:absolute;margin-left:191.85pt;margin-top:306.28pt;width:384.32pt;height:0pt;mso-position-horizontal-relative:page;mso-position-vertical-relative:page;z-index:-136" coordorigin="3837,6126" coordsize="7686,0">
            <v:shape style="position:absolute;left:3837;top:6126;width:7686;height:0" coordorigin="3837,6126" coordsize="7686,0" path="m3837,6126l11523,6126e" filled="f" stroked="t" strokeweight="0.49999pt" strokecolor="#000000">
              <v:path arrowok="t"/>
            </v:shape>
            <w10:wrap type="none"/>
          </v:group>
        </w:pict>
      </w:r>
      <w:r>
        <w:pict>
          <v:group style="position:absolute;margin-left:191.85pt;margin-top:294.88pt;width:384.32pt;height:0pt;mso-position-horizontal-relative:page;mso-position-vertical-relative:page;z-index:-137" coordorigin="3837,5898" coordsize="7686,0">
            <v:shape style="position:absolute;left:3837;top:5898;width:7686;height:0" coordorigin="3837,5898" coordsize="7686,0" path="m3837,5898l11523,5898e" filled="f" stroked="t" strokeweight="0.49999pt" strokecolor="#000000">
              <v:path arrowok="t"/>
            </v:shape>
            <w10:wrap type="none"/>
          </v:group>
        </w:pict>
      </w:r>
      <w:r>
        <w:pict>
          <v:group style="position:absolute;margin-left:191.85pt;margin-top:282.28pt;width:384.32pt;height:0pt;mso-position-horizontal-relative:page;mso-position-vertical-relative:page;z-index:-138" coordorigin="3837,5646" coordsize="7686,0">
            <v:shape style="position:absolute;left:3837;top:5646;width:7686;height:0" coordorigin="3837,5646" coordsize="7686,0" path="m3837,5646l11523,5646e" filled="f" stroked="t" strokeweight="0.49999pt" strokecolor="#000000">
              <v:path arrowok="t"/>
            </v:shape>
            <w10:wrap type="none"/>
          </v:group>
        </w:pict>
      </w:r>
      <w:r>
        <w:pict>
          <v:group style="position:absolute;margin-left:191.85pt;margin-top:270.88pt;width:384.32pt;height:0pt;mso-position-horizontal-relative:page;mso-position-vertical-relative:page;z-index:-139" coordorigin="3837,5418" coordsize="7686,0">
            <v:shape style="position:absolute;left:3837;top:5418;width:7686;height:0" coordorigin="3837,5418" coordsize="7686,0" path="m3837,5418l11523,5418e" filled="f" stroked="t" strokeweight="0.49999pt" strokecolor="#000000">
              <v:path arrowok="t"/>
            </v:shape>
            <w10:wrap type="none"/>
          </v:group>
        </w:pict>
      </w:r>
      <w:r>
        <w:pict>
          <v:group style="position:absolute;margin-left:191.85pt;margin-top:257.068pt;width:384.32pt;height:0pt;mso-position-horizontal-relative:page;mso-position-vertical-relative:page;z-index:-140" coordorigin="3837,5141" coordsize="7686,0">
            <v:shape style="position:absolute;left:3837;top:5141;width:7686;height:0" coordorigin="3837,5141" coordsize="7686,0" path="m3837,5141l11523,5141e" filled="f" stroked="t" strokeweight="0.52499pt" strokecolor="#000000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sz w:val="16"/>
          <w:szCs w:val="16"/>
        </w:rPr>
        <w:t>4    Bid Evaluation                                                                               </w:t>
      </w:r>
      <w:r>
        <w:rPr>
          <w:rFonts w:cs="Tahoma" w:hAnsi="Tahoma" w:eastAsia="Tahoma" w:ascii="Tahoma"/>
          <w:b/>
          <w:sz w:val="16"/>
          <w:szCs w:val="16"/>
        </w:rPr>
        <w:t>IRR R.A.9184-Rule IX Sec.32.4</w:t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11"/>
        <w:ind w:left="100"/>
      </w:pPr>
      <w:r>
        <w:rPr>
          <w:rFonts w:cs="Tahoma" w:hAnsi="Tahoma" w:eastAsia="Tahoma" w:ascii="Tahoma"/>
          <w:sz w:val="16"/>
          <w:szCs w:val="16"/>
        </w:rPr>
        <w:t>5    Post Qualification,                                                                          </w:t>
      </w:r>
      <w:r>
        <w:rPr>
          <w:rFonts w:cs="Tahoma" w:hAnsi="Tahoma" w:eastAsia="Tahoma" w:ascii="Tahoma"/>
          <w:b/>
          <w:sz w:val="16"/>
          <w:szCs w:val="16"/>
        </w:rPr>
        <w:t>IRR R.A.9184-Rule X Sec.34</w:t>
      </w:r>
      <w:r>
        <w:rPr>
          <w:rFonts w:cs="Tahoma" w:hAnsi="Tahoma" w:eastAsia="Tahoma" w:ascii="Tahoma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7" w:lineRule="exact" w:line="180"/>
        <w:ind w:left="100"/>
      </w:pPr>
      <w:r>
        <w:rPr>
          <w:rFonts w:cs="Tahoma" w:hAnsi="Tahoma" w:eastAsia="Tahoma" w:ascii="Tahoma"/>
          <w:position w:val="-1"/>
          <w:sz w:val="16"/>
          <w:szCs w:val="16"/>
        </w:rPr>
        <w:t>6    Notice of Awards                                                                           </w:t>
      </w:r>
      <w:r>
        <w:rPr>
          <w:rFonts w:cs="Tahoma" w:hAnsi="Tahoma" w:eastAsia="Tahoma" w:ascii="Tahoma"/>
          <w:b/>
          <w:position w:val="-1"/>
          <w:sz w:val="16"/>
          <w:szCs w:val="16"/>
        </w:rPr>
        <w:t>IRR R.A.9184-Rule XI Sec.37</w:t>
      </w:r>
      <w:r>
        <w:rPr>
          <w:rFonts w:cs="Tahoma" w:hAnsi="Tahoma" w:eastAsia="Tahoma" w:ascii="Tahoma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29" w:lineRule="auto" w:line="243"/>
        <w:ind w:left="100" w:right="301" w:firstLine="721"/>
      </w:pPr>
      <w:r>
        <w:rPr>
          <w:rFonts w:cs="Tahoma" w:hAnsi="Tahoma" w:eastAsia="Tahoma" w:ascii="Tahoma"/>
          <w:sz w:val="18"/>
          <w:szCs w:val="18"/>
        </w:rPr>
        <w:t>Bid Documents will be available only to eligible bidders upon payment of a non-refundable amount of </w:t>
      </w:r>
      <w:r>
        <w:rPr>
          <w:rFonts w:cs="Tahoma" w:hAnsi="Tahoma" w:eastAsia="Tahoma" w:ascii="Tahoma"/>
          <w:b/>
          <w:sz w:val="18"/>
          <w:szCs w:val="18"/>
        </w:rPr>
        <w:t>FIVE THOUSAND</w:t>
      </w:r>
      <w:r>
        <w:rPr>
          <w:rFonts w:cs="Tahoma" w:hAnsi="Tahoma" w:eastAsia="Tahoma" w:ascii="Tahoma"/>
          <w:b/>
          <w:sz w:val="18"/>
          <w:szCs w:val="18"/>
        </w:rPr>
        <w:t> PESOS ONLY (Php 5,000.00) </w:t>
      </w:r>
      <w:r>
        <w:rPr>
          <w:rFonts w:cs="Tahoma" w:hAnsi="Tahoma" w:eastAsia="Tahoma" w:ascii="Tahoma"/>
          <w:sz w:val="18"/>
          <w:szCs w:val="18"/>
        </w:rPr>
        <w:t>to the </w:t>
      </w:r>
      <w:r>
        <w:rPr>
          <w:rFonts w:cs="Tahoma" w:hAnsi="Tahoma" w:eastAsia="Tahoma" w:ascii="Tahoma"/>
          <w:b/>
          <w:sz w:val="18"/>
          <w:szCs w:val="18"/>
        </w:rPr>
        <w:t>SILAY CITY GOVERNMENT </w:t>
      </w:r>
      <w:r>
        <w:rPr>
          <w:rFonts w:cs="Tahoma" w:hAnsi="Tahoma" w:eastAsia="Tahoma" w:ascii="Tahoma"/>
          <w:sz w:val="18"/>
          <w:szCs w:val="18"/>
        </w:rPr>
        <w:t>Cashier.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243"/>
        <w:ind w:left="100" w:right="313" w:firstLine="721"/>
      </w:pPr>
      <w:r>
        <w:rPr>
          <w:rFonts w:cs="Tahoma" w:hAnsi="Tahoma" w:eastAsia="Tahoma" w:ascii="Tahoma"/>
          <w:sz w:val="18"/>
          <w:szCs w:val="18"/>
        </w:rPr>
        <w:t>The  </w:t>
      </w:r>
      <w:r>
        <w:rPr>
          <w:rFonts w:cs="Tahoma" w:hAnsi="Tahoma" w:eastAsia="Tahoma" w:ascii="Tahoma"/>
          <w:b/>
          <w:sz w:val="18"/>
          <w:szCs w:val="18"/>
        </w:rPr>
        <w:t>SILAY  CITY  GOVERNMENT  </w:t>
      </w:r>
      <w:r>
        <w:rPr>
          <w:rFonts w:cs="Tahoma" w:hAnsi="Tahoma" w:eastAsia="Tahoma" w:ascii="Tahoma"/>
          <w:sz w:val="18"/>
          <w:szCs w:val="18"/>
        </w:rPr>
        <w:t>assumes no  responsibility  whatsoever  to  compensate  or  indemnify  bidders  for  any</w:t>
      </w:r>
      <w:r>
        <w:rPr>
          <w:rFonts w:cs="Tahoma" w:hAnsi="Tahoma" w:eastAsia="Tahoma" w:ascii="Tahoma"/>
          <w:sz w:val="18"/>
          <w:szCs w:val="18"/>
        </w:rPr>
        <w:t> expenses incurred in the preparation of the bids.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center"/>
        <w:ind w:left="5829" w:right="3953"/>
      </w:pPr>
      <w:r>
        <w:rPr>
          <w:rFonts w:cs="Tahoma" w:hAnsi="Tahoma" w:eastAsia="Tahoma" w:ascii="Tahoma"/>
          <w:sz w:val="18"/>
          <w:szCs w:val="18"/>
        </w:rPr>
        <w:t>Approved by: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center"/>
        <w:ind w:left="6272" w:right="4095"/>
      </w:pPr>
      <w:r>
        <w:rPr>
          <w:rFonts w:cs="Tahoma" w:hAnsi="Tahoma" w:eastAsia="Tahoma" w:ascii="Tahoma"/>
          <w:sz w:val="18"/>
          <w:szCs w:val="18"/>
        </w:rPr>
        <w:t>-SGD-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6058"/>
      </w:pPr>
      <w:r>
        <w:rPr>
          <w:rFonts w:cs="Tahoma" w:hAnsi="Tahoma" w:eastAsia="Tahoma" w:ascii="Tahoma"/>
          <w:b/>
          <w:sz w:val="18"/>
          <w:szCs w:val="18"/>
        </w:rPr>
        <w:t>LORY M. GUANI</w:t>
      </w:r>
      <w:r>
        <w:rPr>
          <w:rFonts w:cs="Tahoma" w:hAnsi="Tahoma" w:eastAsia="Tahoma" w:ascii="Tahoma"/>
          <w:sz w:val="18"/>
          <w:szCs w:val="18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3"/>
        <w:ind w:left="6030"/>
      </w:pPr>
      <w:r>
        <w:rPr>
          <w:rFonts w:cs="Tahoma" w:hAnsi="Tahoma" w:eastAsia="Tahoma" w:ascii="Tahoma"/>
          <w:sz w:val="18"/>
          <w:szCs w:val="18"/>
        </w:rPr>
        <w:t>Head (BAC Secretariat)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exact" w:line="200"/>
        <w:ind w:left="6030"/>
      </w:pPr>
      <w:r>
        <w:rPr>
          <w:rFonts w:cs="Tahoma" w:hAnsi="Tahoma" w:eastAsia="Tahoma" w:ascii="Tahoma"/>
          <w:position w:val="-1"/>
          <w:sz w:val="18"/>
          <w:szCs w:val="18"/>
        </w:rPr>
        <w:t>Bids &amp; Awards Committee Office, Silay City.</w:t>
      </w:r>
      <w:r>
        <w:rPr>
          <w:rFonts w:cs="Tahoma" w:hAnsi="Tahoma" w:eastAsia="Tahoma" w:ascii="Tahoma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ind w:left="100"/>
      </w:pPr>
      <w:r>
        <w:rPr>
          <w:rFonts w:cs="Tahoma" w:hAnsi="Tahoma" w:eastAsia="Tahoma" w:ascii="Tahoma"/>
          <w:sz w:val="18"/>
          <w:szCs w:val="18"/>
        </w:rPr>
        <w:t>Posting in Website : </w:t>
      </w:r>
      <w:r>
        <w:rPr>
          <w:rFonts w:cs="Tahoma" w:hAnsi="Tahoma" w:eastAsia="Tahoma" w:ascii="Tahoma"/>
          <w:b/>
          <w:sz w:val="16"/>
          <w:szCs w:val="16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N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v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m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b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10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-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ce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m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b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1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,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2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0</w:t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z w:val="16"/>
          <w:szCs w:val="16"/>
          <w:u w:val="single" w:color="000000"/>
        </w:rPr>
        <w:t>20</w:t>
      </w:r>
      <w:r>
        <w:rPr>
          <w:rFonts w:cs="Tahoma" w:hAnsi="Tahoma" w:eastAsia="Tahoma" w:ascii="Tahoma"/>
          <w:b/>
          <w:sz w:val="16"/>
          <w:szCs w:val="16"/>
        </w:rPr>
      </w:r>
      <w:r>
        <w:rPr>
          <w:rFonts w:cs="Tahoma" w:hAnsi="Tahoma" w:eastAsia="Tahoma" w:ascii="Tahoma"/>
          <w:sz w:val="16"/>
          <w:szCs w:val="16"/>
        </w:rPr>
      </w:r>
    </w:p>
    <w:sectPr>
      <w:type w:val="continuous"/>
      <w:pgSz w:w="11920" w:h="16840"/>
      <w:pgMar w:top="640" w:bottom="280" w:left="620" w:right="3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